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D46" w:rsidRPr="000142CA" w:rsidRDefault="00B97D46" w:rsidP="00B97D4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317FB6">
        <w:rPr>
          <w:rFonts w:ascii="Arial" w:eastAsia="MS Mincho" w:hAnsi="Arial"/>
          <w:b/>
          <w:sz w:val="22"/>
          <w:szCs w:val="22"/>
        </w:rPr>
        <w:t>3GPP TSG-RAN WG1 Meeting #120</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500</w:t>
      </w:r>
      <w:r w:rsidR="001828A4">
        <w:rPr>
          <w:rFonts w:ascii="Arial" w:eastAsiaTheme="minorEastAsia" w:hAnsi="Arial" w:hint="eastAsia"/>
          <w:b/>
          <w:sz w:val="22"/>
          <w:szCs w:val="22"/>
          <w:lang w:eastAsia="zh-CN"/>
        </w:rPr>
        <w:t>759</w:t>
      </w:r>
    </w:p>
    <w:bookmarkEnd w:id="0"/>
    <w:bookmarkEnd w:id="1"/>
    <w:p w:rsidR="00B97D46" w:rsidRDefault="00B97D46" w:rsidP="00B97D46">
      <w:pPr>
        <w:tabs>
          <w:tab w:val="center" w:pos="4536"/>
          <w:tab w:val="right" w:pos="9072"/>
        </w:tabs>
        <w:rPr>
          <w:rFonts w:ascii="Arial" w:eastAsia="MS Mincho" w:hAnsi="Arial"/>
          <w:b/>
        </w:rPr>
      </w:pPr>
      <w:r w:rsidRPr="00317FB6">
        <w:rPr>
          <w:rFonts w:ascii="Arial" w:eastAsia="MS Mincho" w:hAnsi="Arial"/>
          <w:b/>
        </w:rPr>
        <w:t>Athens, Greece, February 17th – 21st, 2025</w:t>
      </w:r>
    </w:p>
    <w:p w:rsidR="00353100" w:rsidRPr="00B97D46"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B97D46">
        <w:rPr>
          <w:rFonts w:ascii="Arial" w:eastAsiaTheme="minorEastAsia" w:hAnsi="Arial" w:hint="eastAsia"/>
          <w:b/>
          <w:lang w:eastAsia="zh-CN"/>
        </w:rPr>
        <w:t xml:space="preserve"> </w:t>
      </w:r>
      <w:r w:rsidR="007A57F6" w:rsidRPr="007A57F6">
        <w:rPr>
          <w:rFonts w:ascii="Arial" w:eastAsia="MS Mincho" w:hAnsi="Arial"/>
          <w:b/>
        </w:rPr>
        <w:t>Discussion on LS reply on Ku band numerology</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68575D"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78A11CBD" wp14:editId="57D87FAF">
                <wp:simplePos x="0" y="0"/>
                <wp:positionH relativeFrom="column">
                  <wp:posOffset>109855</wp:posOffset>
                </wp:positionH>
                <wp:positionV relativeFrom="paragraph">
                  <wp:posOffset>551815</wp:posOffset>
                </wp:positionV>
                <wp:extent cx="5753735" cy="1403985"/>
                <wp:effectExtent l="0" t="0" r="18415" b="1143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1403985"/>
                        </a:xfrm>
                        <a:prstGeom prst="rect">
                          <a:avLst/>
                        </a:prstGeom>
                        <a:solidFill>
                          <a:srgbClr val="FFFFFF"/>
                        </a:solidFill>
                        <a:ln w="9525">
                          <a:solidFill>
                            <a:srgbClr val="000000"/>
                          </a:solidFill>
                          <a:miter lim="800000"/>
                          <a:headEnd/>
                          <a:tailEnd/>
                        </a:ln>
                      </wps:spPr>
                      <wps:txbx>
                        <w:txbxContent>
                          <w:p w:rsidR="003948F3" w:rsidRPr="003948F3" w:rsidRDefault="003948F3" w:rsidP="003948F3">
                            <w:pPr>
                              <w:rPr>
                                <w:b/>
                                <w:sz w:val="20"/>
                                <w:szCs w:val="20"/>
                              </w:rPr>
                            </w:pPr>
                            <w:r w:rsidRPr="003948F3">
                              <w:rPr>
                                <w:b/>
                                <w:sz w:val="20"/>
                                <w:szCs w:val="20"/>
                              </w:rPr>
                              <w:t>1. Overall Description:</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 xml:space="preserve">RAN WG4 has determined that both FR1 and FR2 numerology are feasible for Ku </w:t>
                            </w:r>
                            <w:proofErr w:type="gramStart"/>
                            <w:r w:rsidRPr="0068575D">
                              <w:rPr>
                                <w:kern w:val="2"/>
                                <w:sz w:val="20"/>
                                <w:szCs w:val="20"/>
                                <w:lang w:eastAsia="zh-CN"/>
                              </w:rPr>
                              <w:t>band,</w:t>
                            </w:r>
                            <w:proofErr w:type="gramEnd"/>
                            <w:r w:rsidRPr="0068575D">
                              <w:rPr>
                                <w:kern w:val="2"/>
                                <w:sz w:val="20"/>
                                <w:szCs w:val="20"/>
                                <w:lang w:eastAsia="zh-CN"/>
                              </w:rPr>
                              <w:t xml:space="preserve"> however it has not been possible to down select to one option due to the broad range use cases which </w:t>
                            </w:r>
                            <w:proofErr w:type="spellStart"/>
                            <w:r w:rsidRPr="0068575D">
                              <w:rPr>
                                <w:kern w:val="2"/>
                                <w:sz w:val="20"/>
                                <w:szCs w:val="20"/>
                                <w:lang w:eastAsia="zh-CN"/>
                              </w:rPr>
                              <w:t>favour</w:t>
                            </w:r>
                            <w:proofErr w:type="spellEnd"/>
                            <w:r w:rsidRPr="0068575D">
                              <w:rPr>
                                <w:kern w:val="2"/>
                                <w:sz w:val="20"/>
                                <w:szCs w:val="20"/>
                                <w:lang w:eastAsia="zh-CN"/>
                              </w:rPr>
                              <w:t xml:space="preserve"> one numerology over the other. At RAN #104, the possibility to mix FR1 numerology and FR2 numerology in one band definition was considered out of scope of a spectrum only WI, and in any case may have unintended consequences.</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To resolve the situation, RAN WG4 has decided to specify two sets of bands for the exact same frequency range, one for FR1 numerology and the other for FR2 numerology. These bands would operate independently and coordination between them would use existing inter-operator co-existence mechanisms specified outside 3GPP.</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RAN WG4 would like to ask RAN WG1 and RAN WG2 if they see any reason why such a definition would not be possible. In the meantime, RAN WG4 will use the two sets of bands approach as a working assumption so as not to delay the work.</w:t>
                            </w:r>
                          </w:p>
                          <w:p w:rsidR="003948F3" w:rsidRPr="003948F3" w:rsidRDefault="003948F3" w:rsidP="003948F3">
                            <w:pPr>
                              <w:rPr>
                                <w:b/>
                                <w:sz w:val="20"/>
                                <w:szCs w:val="20"/>
                              </w:rPr>
                            </w:pPr>
                            <w:r w:rsidRPr="003948F3">
                              <w:rPr>
                                <w:b/>
                                <w:sz w:val="20"/>
                                <w:szCs w:val="20"/>
                              </w:rPr>
                              <w:t>2. Actions:</w:t>
                            </w:r>
                          </w:p>
                          <w:p w:rsidR="003948F3" w:rsidRPr="003948F3" w:rsidRDefault="003948F3" w:rsidP="003948F3">
                            <w:pPr>
                              <w:ind w:left="1985" w:hanging="1985"/>
                              <w:rPr>
                                <w:rFonts w:eastAsiaTheme="minorEastAsia"/>
                                <w:b/>
                                <w:sz w:val="20"/>
                                <w:szCs w:val="20"/>
                                <w:lang w:eastAsia="zh-CN"/>
                              </w:rPr>
                            </w:pPr>
                            <w:r w:rsidRPr="003948F3">
                              <w:rPr>
                                <w:b/>
                                <w:sz w:val="20"/>
                                <w:szCs w:val="20"/>
                              </w:rPr>
                              <w:t>To</w:t>
                            </w:r>
                            <w:bookmarkStart w:id="4" w:name="_Hlk46227635"/>
                            <w:r w:rsidRPr="003948F3">
                              <w:rPr>
                                <w:b/>
                                <w:sz w:val="20"/>
                                <w:szCs w:val="20"/>
                              </w:rPr>
                              <w:t xml:space="preserve"> </w:t>
                            </w:r>
                            <w:bookmarkEnd w:id="4"/>
                            <w:r w:rsidRPr="003948F3">
                              <w:rPr>
                                <w:rFonts w:eastAsiaTheme="minorEastAsia"/>
                                <w:b/>
                                <w:sz w:val="20"/>
                                <w:szCs w:val="20"/>
                                <w:lang w:eastAsia="zh-CN"/>
                              </w:rPr>
                              <w:t>RAN1</w:t>
                            </w:r>
                          </w:p>
                          <w:p w:rsidR="003948F3" w:rsidRPr="003948F3" w:rsidRDefault="003948F3" w:rsidP="003948F3">
                            <w:pPr>
                              <w:rPr>
                                <w:rFonts w:eastAsiaTheme="minorEastAsia"/>
                                <w:color w:val="000000"/>
                                <w:sz w:val="20"/>
                                <w:szCs w:val="20"/>
                                <w:lang w:eastAsia="zh-CN"/>
                              </w:rPr>
                            </w:pPr>
                            <w:r w:rsidRPr="003948F3">
                              <w:rPr>
                                <w:b/>
                                <w:sz w:val="20"/>
                                <w:szCs w:val="20"/>
                              </w:rPr>
                              <w:t>ACTION:</w:t>
                            </w:r>
                            <w:r w:rsidRPr="003948F3">
                              <w:rPr>
                                <w:b/>
                                <w:sz w:val="20"/>
                                <w:szCs w:val="20"/>
                              </w:rPr>
                              <w:tab/>
                            </w:r>
                            <w:r w:rsidRPr="003948F3">
                              <w:rPr>
                                <w:rFonts w:eastAsiaTheme="minorEastAsia"/>
                                <w:color w:val="000000"/>
                                <w:sz w:val="20"/>
                                <w:szCs w:val="20"/>
                                <w:lang w:eastAsia="zh-CN"/>
                              </w:rPr>
                              <w:t xml:space="preserve"> </w:t>
                            </w:r>
                            <w:r w:rsidR="0068575D" w:rsidRPr="0068575D">
                              <w:rPr>
                                <w:kern w:val="2"/>
                                <w:sz w:val="20"/>
                                <w:szCs w:val="20"/>
                                <w:lang w:eastAsia="zh-CN"/>
                              </w:rPr>
                              <w:t xml:space="preserve">RAN WG4 respectively asks RAN WG1 and RAN WG2 if they see any reason why two sets of Ku bands, </w:t>
                            </w:r>
                            <w:proofErr w:type="gramStart"/>
                            <w:r w:rsidR="0068575D" w:rsidRPr="0068575D">
                              <w:rPr>
                                <w:kern w:val="2"/>
                                <w:sz w:val="20"/>
                                <w:szCs w:val="20"/>
                                <w:lang w:eastAsia="zh-CN"/>
                              </w:rPr>
                              <w:t>one using FR1 numerology</w:t>
                            </w:r>
                            <w:proofErr w:type="gramEnd"/>
                            <w:r w:rsidR="0068575D" w:rsidRPr="0068575D">
                              <w:rPr>
                                <w:kern w:val="2"/>
                                <w:sz w:val="20"/>
                                <w:szCs w:val="20"/>
                                <w:lang w:eastAsia="zh-CN"/>
                              </w:rPr>
                              <w:t xml:space="preserve"> and the other using FR2 numerology cannot be defined</w:t>
                            </w:r>
                            <w:r w:rsidRPr="0068575D">
                              <w:rPr>
                                <w:kern w:val="2"/>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8.65pt;margin-top:43.45pt;width:453.0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33NQ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">
                <v:textbox style="mso-fit-shape-to-text:t">
                  <w:txbxContent>
                    <w:p w:rsidR="003948F3" w:rsidRPr="003948F3" w:rsidRDefault="003948F3" w:rsidP="003948F3">
                      <w:pPr>
                        <w:rPr>
                          <w:b/>
                          <w:sz w:val="20"/>
                          <w:szCs w:val="20"/>
                        </w:rPr>
                      </w:pPr>
                      <w:r w:rsidRPr="003948F3">
                        <w:rPr>
                          <w:b/>
                          <w:sz w:val="20"/>
                          <w:szCs w:val="20"/>
                        </w:rPr>
                        <w:t>1. Overall Description:</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 xml:space="preserve">RAN WG4 has determined that both FR1 and FR2 numerology are feasible for Ku </w:t>
                      </w:r>
                      <w:proofErr w:type="gramStart"/>
                      <w:r w:rsidRPr="0068575D">
                        <w:rPr>
                          <w:kern w:val="2"/>
                          <w:sz w:val="20"/>
                          <w:szCs w:val="20"/>
                          <w:lang w:eastAsia="zh-CN"/>
                        </w:rPr>
                        <w:t>band,</w:t>
                      </w:r>
                      <w:proofErr w:type="gramEnd"/>
                      <w:r w:rsidRPr="0068575D">
                        <w:rPr>
                          <w:kern w:val="2"/>
                          <w:sz w:val="20"/>
                          <w:szCs w:val="20"/>
                          <w:lang w:eastAsia="zh-CN"/>
                        </w:rPr>
                        <w:t xml:space="preserve"> however it has not been possible to down select to one option due to the broad range use cases which </w:t>
                      </w:r>
                      <w:proofErr w:type="spellStart"/>
                      <w:r w:rsidRPr="0068575D">
                        <w:rPr>
                          <w:kern w:val="2"/>
                          <w:sz w:val="20"/>
                          <w:szCs w:val="20"/>
                          <w:lang w:eastAsia="zh-CN"/>
                        </w:rPr>
                        <w:t>favour</w:t>
                      </w:r>
                      <w:proofErr w:type="spellEnd"/>
                      <w:r w:rsidRPr="0068575D">
                        <w:rPr>
                          <w:kern w:val="2"/>
                          <w:sz w:val="20"/>
                          <w:szCs w:val="20"/>
                          <w:lang w:eastAsia="zh-CN"/>
                        </w:rPr>
                        <w:t xml:space="preserve"> one numerology over the other. At RAN #104, the possibility to mix FR1 numerology and FR2 numerology in one band definition was considered out of scope of a spectrum only WI, and in any case may have unintended consequences.</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To resolve the situation, RAN WG4 has decided to specify two sets of bands for the exact same frequency range, one for FR1 numerology and the other for FR2 numerology. These bands would operate independently and coordination between them would use existing inter-operator co-existence mechanisms specified outside 3GPP.</w:t>
                      </w:r>
                    </w:p>
                    <w:p w:rsidR="0068575D" w:rsidRPr="0068575D" w:rsidRDefault="0068575D" w:rsidP="0068575D">
                      <w:pPr>
                        <w:spacing w:before="120" w:line="276" w:lineRule="auto"/>
                        <w:rPr>
                          <w:kern w:val="2"/>
                          <w:sz w:val="20"/>
                          <w:szCs w:val="20"/>
                          <w:lang w:eastAsia="zh-CN"/>
                        </w:rPr>
                      </w:pPr>
                      <w:r w:rsidRPr="0068575D">
                        <w:rPr>
                          <w:kern w:val="2"/>
                          <w:sz w:val="20"/>
                          <w:szCs w:val="20"/>
                          <w:lang w:eastAsia="zh-CN"/>
                        </w:rPr>
                        <w:t>RAN WG4 would like to ask RAN WG1 and RAN WG2 if they see any reason why such a definition would not be possible. In the meantime, RAN WG4 will use the two sets of bands approach as a working assumption so as not to delay the work.</w:t>
                      </w:r>
                    </w:p>
                    <w:p w:rsidR="003948F3" w:rsidRPr="003948F3" w:rsidRDefault="003948F3" w:rsidP="003948F3">
                      <w:pPr>
                        <w:rPr>
                          <w:b/>
                          <w:sz w:val="20"/>
                          <w:szCs w:val="20"/>
                        </w:rPr>
                      </w:pPr>
                      <w:r w:rsidRPr="003948F3">
                        <w:rPr>
                          <w:b/>
                          <w:sz w:val="20"/>
                          <w:szCs w:val="20"/>
                        </w:rPr>
                        <w:t>2. Actions:</w:t>
                      </w:r>
                    </w:p>
                    <w:p w:rsidR="003948F3" w:rsidRPr="003948F3" w:rsidRDefault="003948F3" w:rsidP="003948F3">
                      <w:pPr>
                        <w:ind w:left="1985" w:hanging="1985"/>
                        <w:rPr>
                          <w:rFonts w:eastAsiaTheme="minorEastAsia"/>
                          <w:b/>
                          <w:sz w:val="20"/>
                          <w:szCs w:val="20"/>
                          <w:lang w:eastAsia="zh-CN"/>
                        </w:rPr>
                      </w:pPr>
                      <w:r w:rsidRPr="003948F3">
                        <w:rPr>
                          <w:b/>
                          <w:sz w:val="20"/>
                          <w:szCs w:val="20"/>
                        </w:rPr>
                        <w:t>To</w:t>
                      </w:r>
                      <w:bookmarkStart w:id="5" w:name="_Hlk46227635"/>
                      <w:r w:rsidRPr="003948F3">
                        <w:rPr>
                          <w:b/>
                          <w:sz w:val="20"/>
                          <w:szCs w:val="20"/>
                        </w:rPr>
                        <w:t xml:space="preserve"> </w:t>
                      </w:r>
                      <w:bookmarkEnd w:id="5"/>
                      <w:r w:rsidRPr="003948F3">
                        <w:rPr>
                          <w:rFonts w:eastAsiaTheme="minorEastAsia"/>
                          <w:b/>
                          <w:sz w:val="20"/>
                          <w:szCs w:val="20"/>
                          <w:lang w:eastAsia="zh-CN"/>
                        </w:rPr>
                        <w:t>RAN1</w:t>
                      </w:r>
                    </w:p>
                    <w:p w:rsidR="003948F3" w:rsidRPr="003948F3" w:rsidRDefault="003948F3" w:rsidP="003948F3">
                      <w:pPr>
                        <w:rPr>
                          <w:rFonts w:eastAsiaTheme="minorEastAsia"/>
                          <w:color w:val="000000"/>
                          <w:sz w:val="20"/>
                          <w:szCs w:val="20"/>
                          <w:lang w:eastAsia="zh-CN"/>
                        </w:rPr>
                      </w:pPr>
                      <w:r w:rsidRPr="003948F3">
                        <w:rPr>
                          <w:b/>
                          <w:sz w:val="20"/>
                          <w:szCs w:val="20"/>
                        </w:rPr>
                        <w:t>ACTION:</w:t>
                      </w:r>
                      <w:r w:rsidRPr="003948F3">
                        <w:rPr>
                          <w:b/>
                          <w:sz w:val="20"/>
                          <w:szCs w:val="20"/>
                        </w:rPr>
                        <w:tab/>
                      </w:r>
                      <w:r w:rsidRPr="003948F3">
                        <w:rPr>
                          <w:rFonts w:eastAsiaTheme="minorEastAsia"/>
                          <w:color w:val="000000"/>
                          <w:sz w:val="20"/>
                          <w:szCs w:val="20"/>
                          <w:lang w:eastAsia="zh-CN"/>
                        </w:rPr>
                        <w:t xml:space="preserve"> </w:t>
                      </w:r>
                      <w:r w:rsidR="0068575D" w:rsidRPr="0068575D">
                        <w:rPr>
                          <w:kern w:val="2"/>
                          <w:sz w:val="20"/>
                          <w:szCs w:val="20"/>
                          <w:lang w:eastAsia="zh-CN"/>
                        </w:rPr>
                        <w:t xml:space="preserve">RAN WG4 respectively asks RAN WG1 and RAN WG2 if they see any reason why two sets of Ku bands, </w:t>
                      </w:r>
                      <w:proofErr w:type="gramStart"/>
                      <w:r w:rsidR="0068575D" w:rsidRPr="0068575D">
                        <w:rPr>
                          <w:kern w:val="2"/>
                          <w:sz w:val="20"/>
                          <w:szCs w:val="20"/>
                          <w:lang w:eastAsia="zh-CN"/>
                        </w:rPr>
                        <w:t>one using FR1 numerology</w:t>
                      </w:r>
                      <w:proofErr w:type="gramEnd"/>
                      <w:r w:rsidR="0068575D" w:rsidRPr="0068575D">
                        <w:rPr>
                          <w:kern w:val="2"/>
                          <w:sz w:val="20"/>
                          <w:szCs w:val="20"/>
                          <w:lang w:eastAsia="zh-CN"/>
                        </w:rPr>
                        <w:t xml:space="preserve"> and the other using FR2 numerology cannot be defined</w:t>
                      </w:r>
                      <w:r w:rsidRPr="0068575D">
                        <w:rPr>
                          <w:kern w:val="2"/>
                          <w:sz w:val="20"/>
                          <w:szCs w:val="20"/>
                          <w:lang w:eastAsia="zh-CN"/>
                        </w:rPr>
                        <w:t>.</w:t>
                      </w:r>
                    </w:p>
                  </w:txbxContent>
                </v:textbox>
              </v:shape>
            </w:pict>
          </mc:Fallback>
        </mc:AlternateContent>
      </w:r>
      <w:r w:rsidR="009300B6">
        <w:rPr>
          <w:rFonts w:hint="eastAsia"/>
          <w:kern w:val="2"/>
          <w:sz w:val="20"/>
          <w:szCs w:val="20"/>
          <w:lang w:eastAsia="zh-CN"/>
        </w:rPr>
        <w:t xml:space="preserve">RAN1 has received </w:t>
      </w:r>
      <w:proofErr w:type="gramStart"/>
      <w:r w:rsidR="009300B6">
        <w:rPr>
          <w:rFonts w:hint="eastAsia"/>
          <w:kern w:val="2"/>
          <w:sz w:val="20"/>
          <w:szCs w:val="20"/>
          <w:lang w:eastAsia="zh-CN"/>
        </w:rPr>
        <w:t>one LS from RAN</w:t>
      </w:r>
      <w:r w:rsidR="0034207C">
        <w:rPr>
          <w:rFonts w:hint="eastAsia"/>
          <w:kern w:val="2"/>
          <w:sz w:val="20"/>
          <w:szCs w:val="20"/>
          <w:lang w:eastAsia="zh-CN"/>
        </w:rPr>
        <w:t>4</w:t>
      </w:r>
      <w:proofErr w:type="gramEnd"/>
      <w:r w:rsidR="009300B6">
        <w:rPr>
          <w:rFonts w:hint="eastAsia"/>
          <w:kern w:val="2"/>
          <w:sz w:val="20"/>
          <w:szCs w:val="20"/>
          <w:lang w:eastAsia="zh-CN"/>
        </w:rPr>
        <w:t xml:space="preserve"> about </w:t>
      </w:r>
      <w:r w:rsidR="003B7905">
        <w:rPr>
          <w:rFonts w:hint="eastAsia"/>
          <w:kern w:val="2"/>
          <w:sz w:val="20"/>
          <w:szCs w:val="20"/>
          <w:lang w:eastAsia="zh-CN"/>
        </w:rPr>
        <w:t>Ku band numerology</w:t>
      </w:r>
      <w:r w:rsidR="00A37703">
        <w:rPr>
          <w:rFonts w:hint="eastAsia"/>
          <w:kern w:val="2"/>
          <w:sz w:val="20"/>
          <w:szCs w:val="20"/>
          <w:lang w:eastAsia="zh-CN"/>
        </w:rPr>
        <w:t xml:space="preserve"> </w:t>
      </w:r>
      <w:r w:rsidR="009300B6">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5"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w:t>
      </w:r>
      <w:r w:rsidR="0034207C">
        <w:rPr>
          <w:rFonts w:hint="eastAsia"/>
          <w:kern w:val="2"/>
          <w:sz w:val="20"/>
          <w:szCs w:val="20"/>
          <w:lang w:eastAsia="zh-CN"/>
        </w:rPr>
        <w:t>4</w:t>
      </w:r>
      <w:r w:rsidR="00AD5293">
        <w:rPr>
          <w:rFonts w:hint="eastAsia"/>
          <w:kern w:val="2"/>
          <w:sz w:val="20"/>
          <w:szCs w:val="20"/>
          <w:lang w:eastAsia="zh-CN"/>
        </w:rPr>
        <w:t xml:space="preserve">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327547">
        <w:rPr>
          <w:rFonts w:hint="eastAsia"/>
          <w:kern w:val="2"/>
          <w:sz w:val="20"/>
          <w:szCs w:val="20"/>
          <w:lang w:eastAsia="zh-CN"/>
        </w:rPr>
        <w:t xml:space="preserve">if </w:t>
      </w:r>
      <w:r w:rsidR="005B3A7D">
        <w:rPr>
          <w:rFonts w:hint="eastAsia"/>
          <w:kern w:val="2"/>
          <w:sz w:val="20"/>
          <w:szCs w:val="20"/>
          <w:lang w:eastAsia="zh-CN"/>
        </w:rPr>
        <w:t xml:space="preserve">it is possible to define </w:t>
      </w:r>
      <w:r w:rsidR="005B3A7D" w:rsidRPr="0068575D">
        <w:rPr>
          <w:kern w:val="2"/>
          <w:sz w:val="20"/>
          <w:szCs w:val="20"/>
          <w:lang w:eastAsia="zh-CN"/>
        </w:rPr>
        <w:t>two sets of Ku bands, one using FR1 numerology and the other using FR2 numerology</w:t>
      </w:r>
      <w:r w:rsidR="005B3A7D">
        <w:rPr>
          <w:rFonts w:hint="eastAsia"/>
          <w:kern w:val="2"/>
          <w:sz w:val="20"/>
          <w:szCs w:val="20"/>
          <w:lang w:eastAsia="zh-CN"/>
        </w:rPr>
        <w:t xml:space="preserve">. </w:t>
      </w:r>
      <w:r w:rsidR="005B3A7D">
        <w:rPr>
          <w:kern w:val="2"/>
          <w:sz w:val="20"/>
          <w:szCs w:val="20"/>
          <w:lang w:eastAsia="zh-CN"/>
        </w:rPr>
        <w:t>T</w:t>
      </w:r>
      <w:r w:rsidR="005B3A7D">
        <w:rPr>
          <w:rFonts w:hint="eastAsia"/>
          <w:kern w:val="2"/>
          <w:sz w:val="20"/>
          <w:szCs w:val="20"/>
          <w:lang w:eastAsia="zh-CN"/>
        </w:rPr>
        <w:t xml:space="preserve">he detailed LS content is as follows: </w:t>
      </w:r>
    </w:p>
    <w:p w:rsidR="0068575D" w:rsidRDefault="0068575D" w:rsidP="00AD5293">
      <w:pPr>
        <w:spacing w:before="120" w:line="276" w:lineRule="auto"/>
        <w:rPr>
          <w:kern w:val="2"/>
          <w:sz w:val="20"/>
          <w:szCs w:val="20"/>
          <w:lang w:eastAsia="zh-CN"/>
        </w:rPr>
      </w:pPr>
    </w:p>
    <w:p w:rsidR="0068575D" w:rsidRDefault="0068575D"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68575D" w:rsidRDefault="0068575D"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w:t>
      </w:r>
      <w:r w:rsidR="00EE474E">
        <w:rPr>
          <w:rFonts w:hint="eastAsia"/>
          <w:noProof/>
          <w:sz w:val="20"/>
          <w:szCs w:val="20"/>
          <w:lang w:eastAsia="zh-CN"/>
        </w:rPr>
        <w:t xml:space="preserve">issue for </w:t>
      </w:r>
      <w:r w:rsidR="004C221B">
        <w:rPr>
          <w:rFonts w:hint="eastAsia"/>
          <w:noProof/>
          <w:sz w:val="20"/>
          <w:szCs w:val="20"/>
          <w:lang w:eastAsia="zh-CN"/>
        </w:rPr>
        <w:t xml:space="preserve">Ku band numerology </w:t>
      </w:r>
      <w:r w:rsidR="00EE474E">
        <w:rPr>
          <w:rFonts w:hint="eastAsia"/>
          <w:noProof/>
          <w:sz w:val="20"/>
          <w:szCs w:val="20"/>
          <w:lang w:eastAsia="zh-CN"/>
        </w:rPr>
        <w:t>an</w:t>
      </w:r>
      <w:r w:rsidRPr="00AD5293">
        <w:rPr>
          <w:rFonts w:hint="eastAsia"/>
          <w:noProof/>
          <w:sz w:val="20"/>
          <w:szCs w:val="20"/>
          <w:lang w:eastAsia="zh-CN"/>
        </w:rPr>
        <w:t>d provided the views for the reply to RAN</w:t>
      </w:r>
      <w:r w:rsidR="001E3637">
        <w:rPr>
          <w:rFonts w:hint="eastAsia"/>
          <w:noProof/>
          <w:sz w:val="20"/>
          <w:szCs w:val="20"/>
          <w:lang w:eastAsia="zh-CN"/>
        </w:rPr>
        <w:t>4</w:t>
      </w:r>
      <w:r w:rsidRPr="00AD5293">
        <w:rPr>
          <w:rFonts w:hint="eastAsia"/>
          <w:noProof/>
          <w:sz w:val="20"/>
          <w:szCs w:val="20"/>
          <w:lang w:eastAsia="zh-CN"/>
        </w:rPr>
        <w:t xml:space="preserve"> questions.</w:t>
      </w:r>
      <w:bookmarkEnd w:id="5"/>
    </w:p>
    <w:p w:rsidR="003A1E70" w:rsidRDefault="00DF65F2" w:rsidP="00022526">
      <w:pPr>
        <w:pStyle w:val="1"/>
        <w:rPr>
          <w:lang w:eastAsia="zh-CN"/>
        </w:rPr>
      </w:pPr>
      <w:r>
        <w:t>Discussion</w:t>
      </w:r>
    </w:p>
    <w:p w:rsidR="00C74596" w:rsidRDefault="0034207C" w:rsidP="0034207C">
      <w:pPr>
        <w:spacing w:before="120" w:line="276" w:lineRule="auto"/>
        <w:rPr>
          <w:kern w:val="2"/>
          <w:sz w:val="20"/>
          <w:szCs w:val="20"/>
          <w:lang w:eastAsia="zh-CN"/>
        </w:rPr>
      </w:pPr>
      <w:r>
        <w:rPr>
          <w:sz w:val="20"/>
          <w:szCs w:val="20"/>
          <w:lang w:eastAsia="zh-CN"/>
        </w:rPr>
        <w:t>S</w:t>
      </w:r>
      <w:r>
        <w:rPr>
          <w:rFonts w:hint="eastAsia"/>
          <w:sz w:val="20"/>
          <w:szCs w:val="20"/>
          <w:lang w:eastAsia="zh-CN"/>
        </w:rPr>
        <w:t xml:space="preserve">ince RAN4 has the decided to </w:t>
      </w:r>
      <w:r w:rsidRPr="0068575D">
        <w:rPr>
          <w:kern w:val="2"/>
          <w:sz w:val="20"/>
          <w:szCs w:val="20"/>
          <w:lang w:eastAsia="zh-CN"/>
        </w:rPr>
        <w:t>specify two sets of bands for the exact same frequency range, one for FR1 numerology and the other for FR2 numerology. These bands would operate independently and coordination between them would use existing inter-operator co-existence mechanisms specified outside 3GPP.</w:t>
      </w:r>
      <w:r>
        <w:rPr>
          <w:rFonts w:hint="eastAsia"/>
          <w:kern w:val="2"/>
          <w:sz w:val="20"/>
          <w:szCs w:val="20"/>
          <w:lang w:eastAsia="zh-CN"/>
        </w:rPr>
        <w:t xml:space="preserve"> </w:t>
      </w:r>
      <w:r>
        <w:rPr>
          <w:kern w:val="2"/>
          <w:sz w:val="20"/>
          <w:szCs w:val="20"/>
          <w:lang w:eastAsia="zh-CN"/>
        </w:rPr>
        <w:t>F</w:t>
      </w:r>
      <w:r>
        <w:rPr>
          <w:rFonts w:hint="eastAsia"/>
          <w:kern w:val="2"/>
          <w:sz w:val="20"/>
          <w:szCs w:val="20"/>
          <w:lang w:eastAsia="zh-CN"/>
        </w:rPr>
        <w:t xml:space="preserve">rom spectrum usage point of view, it is feasible. </w:t>
      </w:r>
      <w:r>
        <w:rPr>
          <w:kern w:val="2"/>
          <w:sz w:val="20"/>
          <w:szCs w:val="20"/>
          <w:lang w:eastAsia="zh-CN"/>
        </w:rPr>
        <w:t>I</w:t>
      </w:r>
      <w:r>
        <w:rPr>
          <w:rFonts w:hint="eastAsia"/>
          <w:kern w:val="2"/>
          <w:sz w:val="20"/>
          <w:szCs w:val="20"/>
          <w:lang w:eastAsia="zh-CN"/>
        </w:rPr>
        <w:t xml:space="preserve">n RAN1, the </w:t>
      </w:r>
      <w:r>
        <w:rPr>
          <w:kern w:val="2"/>
          <w:sz w:val="20"/>
          <w:szCs w:val="20"/>
          <w:lang w:eastAsia="zh-CN"/>
        </w:rPr>
        <w:t>potential</w:t>
      </w:r>
      <w:r>
        <w:rPr>
          <w:rFonts w:hint="eastAsia"/>
          <w:kern w:val="2"/>
          <w:sz w:val="20"/>
          <w:szCs w:val="20"/>
          <w:lang w:eastAsia="zh-CN"/>
        </w:rPr>
        <w:t xml:space="preserve"> issue is how to define UE behaviors. </w:t>
      </w:r>
      <w:r>
        <w:rPr>
          <w:kern w:val="2"/>
          <w:sz w:val="20"/>
          <w:szCs w:val="20"/>
          <w:lang w:eastAsia="zh-CN"/>
        </w:rPr>
        <w:t>I</w:t>
      </w:r>
      <w:r>
        <w:rPr>
          <w:rFonts w:hint="eastAsia"/>
          <w:kern w:val="2"/>
          <w:sz w:val="20"/>
          <w:szCs w:val="20"/>
          <w:lang w:eastAsia="zh-CN"/>
        </w:rPr>
        <w:t xml:space="preserve">n initial access stage, UE will blindly search the SSB with predefined SCS according to RAN4 definition. </w:t>
      </w:r>
      <w:r>
        <w:rPr>
          <w:kern w:val="2"/>
          <w:sz w:val="20"/>
          <w:szCs w:val="20"/>
          <w:lang w:eastAsia="zh-CN"/>
        </w:rPr>
        <w:t>I</w:t>
      </w:r>
      <w:r>
        <w:rPr>
          <w:rFonts w:hint="eastAsia"/>
          <w:kern w:val="2"/>
          <w:sz w:val="20"/>
          <w:szCs w:val="20"/>
          <w:lang w:eastAsia="zh-CN"/>
        </w:rPr>
        <w:t xml:space="preserve">f RAN4 has defined </w:t>
      </w:r>
      <w:r>
        <w:rPr>
          <w:kern w:val="2"/>
          <w:sz w:val="20"/>
          <w:szCs w:val="20"/>
          <w:lang w:eastAsia="zh-CN"/>
        </w:rPr>
        <w:t>different</w:t>
      </w:r>
      <w:r>
        <w:rPr>
          <w:rFonts w:hint="eastAsia"/>
          <w:kern w:val="2"/>
          <w:sz w:val="20"/>
          <w:szCs w:val="20"/>
          <w:lang w:eastAsia="zh-CN"/>
        </w:rPr>
        <w:t xml:space="preserve"> band </w:t>
      </w:r>
      <w:r>
        <w:rPr>
          <w:kern w:val="2"/>
          <w:sz w:val="20"/>
          <w:szCs w:val="20"/>
          <w:lang w:eastAsia="zh-CN"/>
        </w:rPr>
        <w:t>configuration</w:t>
      </w:r>
      <w:r>
        <w:rPr>
          <w:rFonts w:hint="eastAsia"/>
          <w:kern w:val="2"/>
          <w:sz w:val="20"/>
          <w:szCs w:val="20"/>
          <w:lang w:eastAsia="zh-CN"/>
        </w:rPr>
        <w:t>s including SCS and synchronization raster, UE should be able to conduct SSB search based on RAN4 configuration</w:t>
      </w:r>
      <w:r w:rsidR="00483A43">
        <w:rPr>
          <w:rFonts w:hint="eastAsia"/>
          <w:kern w:val="2"/>
          <w:sz w:val="20"/>
          <w:szCs w:val="20"/>
          <w:lang w:eastAsia="zh-CN"/>
        </w:rPr>
        <w:t xml:space="preserve"> without any </w:t>
      </w:r>
      <w:r w:rsidR="00483A43">
        <w:rPr>
          <w:kern w:val="2"/>
          <w:sz w:val="20"/>
          <w:szCs w:val="20"/>
          <w:lang w:eastAsia="zh-CN"/>
        </w:rPr>
        <w:t>ambiguity</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t means UE can select suitabl</w:t>
      </w:r>
      <w:r w:rsidR="00A14AA3">
        <w:rPr>
          <w:rFonts w:hint="eastAsia"/>
          <w:kern w:val="2"/>
          <w:sz w:val="20"/>
          <w:szCs w:val="20"/>
          <w:lang w:eastAsia="zh-CN"/>
        </w:rPr>
        <w:t>e SCS per</w:t>
      </w:r>
      <w:r>
        <w:rPr>
          <w:rFonts w:hint="eastAsia"/>
          <w:kern w:val="2"/>
          <w:sz w:val="20"/>
          <w:szCs w:val="20"/>
          <w:lang w:eastAsia="zh-CN"/>
        </w:rPr>
        <w:t xml:space="preserve"> band index</w:t>
      </w:r>
      <w:r w:rsidR="00A14AA3">
        <w:rPr>
          <w:rFonts w:hint="eastAsia"/>
          <w:kern w:val="2"/>
          <w:sz w:val="20"/>
          <w:szCs w:val="20"/>
          <w:lang w:eastAsia="zh-CN"/>
        </w:rPr>
        <w:t>, regardless FR1 and FR2</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 xml:space="preserve">n </w:t>
      </w:r>
      <w:r w:rsidR="00A14AA3">
        <w:rPr>
          <w:rFonts w:hint="eastAsia"/>
          <w:kern w:val="2"/>
          <w:sz w:val="20"/>
          <w:szCs w:val="20"/>
          <w:lang w:eastAsia="zh-CN"/>
        </w:rPr>
        <w:t xml:space="preserve">this sense, even if same frequency is used for NTN, but UE can choose different SCS based on FR1 or FR2 band index. </w:t>
      </w:r>
      <w:r w:rsidR="00C74596">
        <w:rPr>
          <w:kern w:val="2"/>
          <w:sz w:val="20"/>
          <w:szCs w:val="20"/>
          <w:lang w:eastAsia="zh-CN"/>
        </w:rPr>
        <w:t>I</w:t>
      </w:r>
      <w:r w:rsidR="00C74596">
        <w:rPr>
          <w:rFonts w:hint="eastAsia"/>
          <w:kern w:val="2"/>
          <w:sz w:val="20"/>
          <w:szCs w:val="20"/>
          <w:lang w:eastAsia="zh-CN"/>
        </w:rPr>
        <w:t xml:space="preserve">f UE has owned two capabilities of FR1 and FR2, UE can conduct the </w:t>
      </w:r>
      <w:r w:rsidR="00047194">
        <w:rPr>
          <w:rFonts w:hint="eastAsia"/>
          <w:kern w:val="2"/>
          <w:sz w:val="20"/>
          <w:szCs w:val="20"/>
          <w:lang w:eastAsia="zh-CN"/>
        </w:rPr>
        <w:t>SSB</w:t>
      </w:r>
      <w:r w:rsidR="00C74596">
        <w:rPr>
          <w:rFonts w:hint="eastAsia"/>
          <w:kern w:val="2"/>
          <w:sz w:val="20"/>
          <w:szCs w:val="20"/>
          <w:lang w:eastAsia="zh-CN"/>
        </w:rPr>
        <w:t xml:space="preserve"> search one by one. </w:t>
      </w:r>
      <w:r w:rsidR="00C74596">
        <w:rPr>
          <w:kern w:val="2"/>
          <w:sz w:val="20"/>
          <w:szCs w:val="20"/>
          <w:lang w:eastAsia="zh-CN"/>
        </w:rPr>
        <w:t>I</w:t>
      </w:r>
      <w:r w:rsidR="00C74596">
        <w:rPr>
          <w:rFonts w:hint="eastAsia"/>
          <w:kern w:val="2"/>
          <w:sz w:val="20"/>
          <w:szCs w:val="20"/>
          <w:lang w:eastAsia="zh-CN"/>
        </w:rPr>
        <w:t xml:space="preserve">f UE owns one of </w:t>
      </w:r>
      <w:r w:rsidR="00CC71D8">
        <w:rPr>
          <w:kern w:val="2"/>
          <w:sz w:val="20"/>
          <w:szCs w:val="20"/>
          <w:lang w:eastAsia="zh-CN"/>
        </w:rPr>
        <w:t>capabilities</w:t>
      </w:r>
      <w:r w:rsidR="00CC71D8">
        <w:rPr>
          <w:rFonts w:hint="eastAsia"/>
          <w:kern w:val="2"/>
          <w:sz w:val="20"/>
          <w:szCs w:val="20"/>
          <w:lang w:eastAsia="zh-CN"/>
        </w:rPr>
        <w:t xml:space="preserve">, UE just conducts SSB search based on </w:t>
      </w:r>
      <w:r w:rsidR="00CC71D8">
        <w:rPr>
          <w:kern w:val="2"/>
          <w:sz w:val="20"/>
          <w:szCs w:val="20"/>
          <w:lang w:eastAsia="zh-CN"/>
        </w:rPr>
        <w:t>it</w:t>
      </w:r>
      <w:r w:rsidR="00CC71D8">
        <w:rPr>
          <w:rFonts w:hint="eastAsia"/>
          <w:kern w:val="2"/>
          <w:sz w:val="20"/>
          <w:szCs w:val="20"/>
          <w:lang w:eastAsia="zh-CN"/>
        </w:rPr>
        <w:t>s capability of FR1 or FR2.</w:t>
      </w:r>
    </w:p>
    <w:p w:rsidR="0034207C" w:rsidRPr="0068575D" w:rsidRDefault="00A14AA3" w:rsidP="0034207C">
      <w:pPr>
        <w:spacing w:before="120" w:line="276" w:lineRule="auto"/>
        <w:rPr>
          <w:kern w:val="2"/>
          <w:sz w:val="20"/>
          <w:szCs w:val="20"/>
          <w:lang w:eastAsia="zh-CN"/>
        </w:rPr>
      </w:pPr>
      <w:r>
        <w:rPr>
          <w:kern w:val="2"/>
          <w:sz w:val="20"/>
          <w:szCs w:val="20"/>
          <w:lang w:eastAsia="zh-CN"/>
        </w:rPr>
        <w:t>T</w:t>
      </w:r>
      <w:r>
        <w:rPr>
          <w:rFonts w:hint="eastAsia"/>
          <w:kern w:val="2"/>
          <w:sz w:val="20"/>
          <w:szCs w:val="20"/>
          <w:lang w:eastAsia="zh-CN"/>
        </w:rPr>
        <w:t>herefore, we don</w:t>
      </w:r>
      <w:r>
        <w:rPr>
          <w:kern w:val="2"/>
          <w:sz w:val="20"/>
          <w:szCs w:val="20"/>
          <w:lang w:eastAsia="zh-CN"/>
        </w:rPr>
        <w:t>’</w:t>
      </w:r>
      <w:r>
        <w:rPr>
          <w:rFonts w:hint="eastAsia"/>
          <w:kern w:val="2"/>
          <w:sz w:val="20"/>
          <w:szCs w:val="20"/>
          <w:lang w:eastAsia="zh-CN"/>
        </w:rPr>
        <w:t xml:space="preserve">t see </w:t>
      </w:r>
      <w:r>
        <w:rPr>
          <w:kern w:val="2"/>
          <w:sz w:val="20"/>
          <w:szCs w:val="20"/>
          <w:lang w:eastAsia="zh-CN"/>
        </w:rPr>
        <w:t>technical</w:t>
      </w:r>
      <w:r>
        <w:rPr>
          <w:rFonts w:hint="eastAsia"/>
          <w:kern w:val="2"/>
          <w:sz w:val="20"/>
          <w:szCs w:val="20"/>
          <w:lang w:eastAsia="zh-CN"/>
        </w:rPr>
        <w:t xml:space="preserve"> showstopper to support two sets of band index and </w:t>
      </w:r>
      <w:r>
        <w:rPr>
          <w:kern w:val="2"/>
          <w:sz w:val="20"/>
          <w:szCs w:val="20"/>
          <w:lang w:eastAsia="zh-CN"/>
        </w:rPr>
        <w:t>numerology</w:t>
      </w:r>
      <w:r>
        <w:rPr>
          <w:rFonts w:hint="eastAsia"/>
          <w:kern w:val="2"/>
          <w:sz w:val="20"/>
          <w:szCs w:val="20"/>
          <w:lang w:eastAsia="zh-CN"/>
        </w:rPr>
        <w:t xml:space="preserve">. </w:t>
      </w:r>
    </w:p>
    <w:p w:rsidR="00EF4B97" w:rsidRPr="00EF4B97" w:rsidRDefault="00EF4B97" w:rsidP="00EF4B97">
      <w:pPr>
        <w:rPr>
          <w:rFonts w:eastAsiaTheme="minorEastAsia"/>
          <w:b/>
          <w:color w:val="000000"/>
          <w:sz w:val="20"/>
          <w:szCs w:val="20"/>
          <w:lang w:eastAsia="zh-CN"/>
        </w:rPr>
      </w:pPr>
      <w:r w:rsidRPr="00EF4B97">
        <w:rPr>
          <w:rFonts w:hint="eastAsia"/>
          <w:b/>
          <w:sz w:val="20"/>
          <w:szCs w:val="20"/>
          <w:lang w:eastAsia="zh-CN"/>
        </w:rPr>
        <w:lastRenderedPageBreak/>
        <w:t>Proposal 1:</w:t>
      </w:r>
      <w:r w:rsidRPr="00EF4B97">
        <w:rPr>
          <w:rFonts w:eastAsiaTheme="minorEastAsia"/>
          <w:b/>
          <w:color w:val="000000"/>
          <w:sz w:val="20"/>
          <w:szCs w:val="20"/>
          <w:lang w:eastAsia="zh-CN"/>
        </w:rPr>
        <w:t xml:space="preserve"> </w:t>
      </w:r>
      <w:r w:rsidR="006F135F">
        <w:rPr>
          <w:rFonts w:eastAsiaTheme="minorEastAsia" w:hint="eastAsia"/>
          <w:b/>
          <w:color w:val="000000"/>
          <w:sz w:val="20"/>
          <w:szCs w:val="20"/>
          <w:lang w:eastAsia="zh-CN"/>
        </w:rPr>
        <w:t>F</w:t>
      </w:r>
      <w:r w:rsidRPr="00EF4B97">
        <w:rPr>
          <w:rFonts w:eastAsiaTheme="minorEastAsia" w:hint="eastAsia"/>
          <w:b/>
          <w:color w:val="000000"/>
          <w:sz w:val="20"/>
          <w:szCs w:val="20"/>
          <w:lang w:eastAsia="zh-CN"/>
        </w:rPr>
        <w:t xml:space="preserve">rom RAN1 perspective, it is feasible to define </w:t>
      </w:r>
      <w:r w:rsidRPr="00EF4B97">
        <w:rPr>
          <w:b/>
          <w:kern w:val="2"/>
          <w:sz w:val="20"/>
          <w:szCs w:val="20"/>
          <w:lang w:eastAsia="zh-CN"/>
        </w:rPr>
        <w:t xml:space="preserve">two sets of Ku bands, </w:t>
      </w:r>
      <w:r w:rsidR="00BA2F1E">
        <w:rPr>
          <w:rFonts w:hint="eastAsia"/>
          <w:b/>
          <w:kern w:val="2"/>
          <w:sz w:val="20"/>
          <w:szCs w:val="20"/>
          <w:lang w:eastAsia="zh-CN"/>
        </w:rPr>
        <w:t xml:space="preserve">in which </w:t>
      </w:r>
      <w:r w:rsidRPr="00EF4B97">
        <w:rPr>
          <w:b/>
          <w:kern w:val="2"/>
          <w:sz w:val="20"/>
          <w:szCs w:val="20"/>
          <w:lang w:eastAsia="zh-CN"/>
        </w:rPr>
        <w:t>one using FR1 numerology and the other using FR2 numerolog</w:t>
      </w:r>
      <w:r w:rsidRPr="00EF4B97">
        <w:rPr>
          <w:rFonts w:hint="eastAsia"/>
          <w:b/>
          <w:kern w:val="2"/>
          <w:sz w:val="20"/>
          <w:szCs w:val="20"/>
          <w:lang w:eastAsia="zh-CN"/>
        </w:rPr>
        <w:t>y</w:t>
      </w:r>
      <w:r w:rsidR="007C75CD">
        <w:rPr>
          <w:rFonts w:hint="eastAsia"/>
          <w:b/>
          <w:kern w:val="2"/>
          <w:sz w:val="20"/>
          <w:szCs w:val="20"/>
          <w:lang w:eastAsia="zh-CN"/>
        </w:rPr>
        <w:t>.</w:t>
      </w:r>
      <w:r w:rsidR="00255EB0">
        <w:rPr>
          <w:rFonts w:hint="eastAsia"/>
          <w:b/>
          <w:kern w:val="2"/>
          <w:sz w:val="20"/>
          <w:szCs w:val="20"/>
          <w:lang w:eastAsia="zh-CN"/>
        </w:rPr>
        <w:t xml:space="preserve"> </w:t>
      </w:r>
      <w:r w:rsidR="007C75CD">
        <w:rPr>
          <w:rFonts w:hint="eastAsia"/>
          <w:b/>
          <w:kern w:val="2"/>
          <w:sz w:val="20"/>
          <w:szCs w:val="20"/>
          <w:lang w:eastAsia="zh-CN"/>
        </w:rPr>
        <w:t>A</w:t>
      </w:r>
      <w:r w:rsidR="00255EB0">
        <w:rPr>
          <w:rFonts w:hint="eastAsia"/>
          <w:b/>
          <w:kern w:val="2"/>
          <w:sz w:val="20"/>
          <w:szCs w:val="20"/>
          <w:lang w:eastAsia="zh-CN"/>
        </w:rPr>
        <w:t>nd UE can complete SSB search based on its capability requirement</w:t>
      </w:r>
      <w:r w:rsidRPr="00EF4B97">
        <w:rPr>
          <w:b/>
          <w:kern w:val="2"/>
          <w:sz w:val="20"/>
          <w:szCs w:val="20"/>
          <w:lang w:eastAsia="zh-CN"/>
        </w:rPr>
        <w:t>.</w:t>
      </w:r>
    </w:p>
    <w:p w:rsidR="00882629" w:rsidRPr="00483A43" w:rsidRDefault="00483A43" w:rsidP="0034207C">
      <w:pPr>
        <w:autoSpaceDE/>
        <w:autoSpaceDN/>
        <w:adjustRightInd/>
        <w:rPr>
          <w:bCs/>
          <w:sz w:val="20"/>
          <w:szCs w:val="20"/>
          <w:lang w:eastAsia="zh-CN"/>
        </w:rPr>
      </w:pPr>
      <w:r w:rsidRPr="00483A43">
        <w:rPr>
          <w:bCs/>
          <w:sz w:val="20"/>
          <w:szCs w:val="20"/>
          <w:lang w:eastAsia="zh-CN"/>
        </w:rPr>
        <w:t>T</w:t>
      </w:r>
      <w:r w:rsidRPr="00483A43">
        <w:rPr>
          <w:rFonts w:hint="eastAsia"/>
          <w:bCs/>
          <w:sz w:val="20"/>
          <w:szCs w:val="20"/>
          <w:lang w:eastAsia="zh-CN"/>
        </w:rPr>
        <w:t>herefore, the positional reply to RAN4 can be made as follows:</w:t>
      </w:r>
    </w:p>
    <w:p w:rsidR="00483A43" w:rsidRPr="00EF4B97" w:rsidRDefault="00483A43" w:rsidP="00483A43">
      <w:pPr>
        <w:rPr>
          <w:rFonts w:eastAsiaTheme="minorEastAsia"/>
          <w:b/>
          <w:color w:val="000000"/>
          <w:sz w:val="20"/>
          <w:szCs w:val="20"/>
          <w:lang w:eastAsia="zh-CN"/>
        </w:rPr>
      </w:pPr>
      <w:r>
        <w:rPr>
          <w:rFonts w:hint="eastAsia"/>
          <w:bCs/>
          <w:iCs/>
          <w:sz w:val="20"/>
          <w:szCs w:val="20"/>
          <w:lang w:eastAsia="zh-CN"/>
        </w:rPr>
        <w:t>F</w:t>
      </w:r>
      <w:r w:rsidRPr="00EF4B97">
        <w:rPr>
          <w:rFonts w:eastAsiaTheme="minorEastAsia" w:hint="eastAsia"/>
          <w:b/>
          <w:color w:val="000000"/>
          <w:sz w:val="20"/>
          <w:szCs w:val="20"/>
          <w:lang w:eastAsia="zh-CN"/>
        </w:rPr>
        <w:t xml:space="preserve">rom RAN1 perspective, it is feasible to define </w:t>
      </w:r>
      <w:r w:rsidRPr="00EF4B97">
        <w:rPr>
          <w:b/>
          <w:kern w:val="2"/>
          <w:sz w:val="20"/>
          <w:szCs w:val="20"/>
          <w:lang w:eastAsia="zh-CN"/>
        </w:rPr>
        <w:t xml:space="preserve">two sets of Ku bands, </w:t>
      </w:r>
      <w:r w:rsidR="00BA2F1E">
        <w:rPr>
          <w:rFonts w:hint="eastAsia"/>
          <w:b/>
          <w:kern w:val="2"/>
          <w:sz w:val="20"/>
          <w:szCs w:val="20"/>
          <w:lang w:eastAsia="zh-CN"/>
        </w:rPr>
        <w:t xml:space="preserve">in which </w:t>
      </w:r>
      <w:r w:rsidRPr="00EF4B97">
        <w:rPr>
          <w:b/>
          <w:kern w:val="2"/>
          <w:sz w:val="20"/>
          <w:szCs w:val="20"/>
          <w:lang w:eastAsia="zh-CN"/>
        </w:rPr>
        <w:t xml:space="preserve">one using FR1 numerology </w:t>
      </w:r>
      <w:r w:rsidR="00255EB0">
        <w:rPr>
          <w:rFonts w:hint="eastAsia"/>
          <w:b/>
          <w:kern w:val="2"/>
          <w:sz w:val="20"/>
          <w:szCs w:val="20"/>
          <w:lang w:eastAsia="zh-CN"/>
        </w:rPr>
        <w:t>and UE can complete SSB search based on its capability requirement</w:t>
      </w:r>
      <w:r w:rsidRPr="00EF4B97">
        <w:rPr>
          <w:b/>
          <w:kern w:val="2"/>
          <w:sz w:val="20"/>
          <w:szCs w:val="20"/>
          <w:lang w:eastAsia="zh-CN"/>
        </w:rPr>
        <w:t>.</w:t>
      </w:r>
      <w:r w:rsidR="00255EB0">
        <w:rPr>
          <w:rFonts w:hint="eastAsia"/>
          <w:b/>
          <w:kern w:val="2"/>
          <w:sz w:val="20"/>
          <w:szCs w:val="20"/>
          <w:lang w:eastAsia="zh-CN"/>
        </w:rPr>
        <w:t xml:space="preserve"> </w:t>
      </w:r>
    </w:p>
    <w:p w:rsidR="005649ED" w:rsidRPr="00483A43" w:rsidRDefault="005649ED" w:rsidP="00483A43">
      <w:pPr>
        <w:autoSpaceDE/>
        <w:autoSpaceDN/>
        <w:adjustRightInd/>
        <w:rPr>
          <w:noProof/>
          <w:sz w:val="20"/>
          <w:szCs w:val="20"/>
          <w:lang w:eastAsia="zh-CN"/>
        </w:rPr>
      </w:pPr>
    </w:p>
    <w:p w:rsidR="00022526" w:rsidRDefault="00022526" w:rsidP="00022526">
      <w:pPr>
        <w:pStyle w:val="1"/>
      </w:pPr>
      <w:r>
        <w:t>Conclusion</w:t>
      </w:r>
    </w:p>
    <w:p w:rsidR="00255EB0" w:rsidRPr="00AD5293" w:rsidRDefault="00255EB0" w:rsidP="00255EB0">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w:t>
      </w:r>
      <w:r>
        <w:rPr>
          <w:rFonts w:hint="eastAsia"/>
          <w:noProof/>
          <w:sz w:val="20"/>
          <w:szCs w:val="20"/>
          <w:lang w:eastAsia="zh-CN"/>
        </w:rPr>
        <w:t xml:space="preserve">issue for Ku band numerology. </w:t>
      </w:r>
      <w:r>
        <w:rPr>
          <w:noProof/>
          <w:sz w:val="20"/>
          <w:szCs w:val="20"/>
          <w:lang w:eastAsia="zh-CN"/>
        </w:rPr>
        <w:t>B</w:t>
      </w:r>
      <w:r>
        <w:rPr>
          <w:rFonts w:hint="eastAsia"/>
          <w:noProof/>
          <w:sz w:val="20"/>
          <w:szCs w:val="20"/>
          <w:lang w:eastAsia="zh-CN"/>
        </w:rPr>
        <w:t xml:space="preserve">ased on technical analysis and RAN4 agreement, we think it is </w:t>
      </w:r>
      <w:r w:rsidRPr="00255EB0">
        <w:rPr>
          <w:rFonts w:hint="eastAsia"/>
          <w:noProof/>
          <w:sz w:val="20"/>
          <w:szCs w:val="20"/>
          <w:lang w:eastAsia="zh-CN"/>
        </w:rPr>
        <w:t xml:space="preserve">feasible to define </w:t>
      </w:r>
      <w:r w:rsidRPr="00255EB0">
        <w:rPr>
          <w:noProof/>
          <w:sz w:val="20"/>
          <w:szCs w:val="20"/>
          <w:lang w:eastAsia="zh-CN"/>
        </w:rPr>
        <w:t xml:space="preserve">two sets of Ku bands, </w:t>
      </w:r>
      <w:r w:rsidR="00BA2F1E">
        <w:rPr>
          <w:rFonts w:hint="eastAsia"/>
          <w:noProof/>
          <w:sz w:val="20"/>
          <w:szCs w:val="20"/>
          <w:lang w:eastAsia="zh-CN"/>
        </w:rPr>
        <w:t xml:space="preserve">in which </w:t>
      </w:r>
      <w:r w:rsidRPr="00255EB0">
        <w:rPr>
          <w:noProof/>
          <w:sz w:val="20"/>
          <w:szCs w:val="20"/>
          <w:lang w:eastAsia="zh-CN"/>
        </w:rPr>
        <w:t>one using FR1 numerology and the other using FR2 numerolog</w:t>
      </w:r>
      <w:r w:rsidRPr="00255EB0">
        <w:rPr>
          <w:rFonts w:hint="eastAsia"/>
          <w:noProof/>
          <w:sz w:val="20"/>
          <w:szCs w:val="20"/>
          <w:lang w:eastAsia="zh-CN"/>
        </w:rPr>
        <w:t>y</w:t>
      </w:r>
      <w:r w:rsidR="00BA2F1E">
        <w:rPr>
          <w:rFonts w:hint="eastAsia"/>
          <w:noProof/>
          <w:sz w:val="20"/>
          <w:szCs w:val="20"/>
          <w:lang w:eastAsia="zh-CN"/>
        </w:rPr>
        <w:t>.</w:t>
      </w:r>
      <w:r w:rsidR="0040092F">
        <w:rPr>
          <w:rFonts w:hint="eastAsia"/>
          <w:noProof/>
          <w:sz w:val="20"/>
          <w:szCs w:val="20"/>
          <w:lang w:eastAsia="zh-CN"/>
        </w:rPr>
        <w:t xml:space="preserve"> UE is able to complete SSB search based on its capability requirement</w:t>
      </w:r>
      <w:r w:rsidRPr="00AD5293">
        <w:rPr>
          <w:rFonts w:hint="eastAsia"/>
          <w:noProof/>
          <w:sz w:val="20"/>
          <w:szCs w:val="20"/>
          <w:lang w:eastAsia="zh-CN"/>
        </w:rPr>
        <w:t>.</w:t>
      </w:r>
    </w:p>
    <w:p w:rsidR="0040092F" w:rsidRPr="00EF4B97" w:rsidRDefault="0040092F" w:rsidP="0040092F">
      <w:pPr>
        <w:rPr>
          <w:rFonts w:eastAsiaTheme="minorEastAsia"/>
          <w:b/>
          <w:color w:val="000000"/>
          <w:sz w:val="20"/>
          <w:szCs w:val="20"/>
          <w:lang w:eastAsia="zh-CN"/>
        </w:rPr>
      </w:pPr>
      <w:r w:rsidRPr="00EF4B97">
        <w:rPr>
          <w:rFonts w:hint="eastAsia"/>
          <w:b/>
          <w:sz w:val="20"/>
          <w:szCs w:val="20"/>
          <w:lang w:eastAsia="zh-CN"/>
        </w:rPr>
        <w:t>Proposal 1:</w:t>
      </w:r>
      <w:r w:rsidRPr="00EF4B97">
        <w:rPr>
          <w:rFonts w:eastAsiaTheme="minorEastAsia"/>
          <w:b/>
          <w:color w:val="000000"/>
          <w:sz w:val="20"/>
          <w:szCs w:val="20"/>
          <w:lang w:eastAsia="zh-CN"/>
        </w:rPr>
        <w:t xml:space="preserve"> </w:t>
      </w:r>
      <w:r w:rsidR="006F135F">
        <w:rPr>
          <w:rFonts w:eastAsiaTheme="minorEastAsia" w:hint="eastAsia"/>
          <w:b/>
          <w:color w:val="000000"/>
          <w:sz w:val="20"/>
          <w:szCs w:val="20"/>
          <w:lang w:eastAsia="zh-CN"/>
        </w:rPr>
        <w:t>F</w:t>
      </w:r>
      <w:r w:rsidRPr="00EF4B97">
        <w:rPr>
          <w:rFonts w:eastAsiaTheme="minorEastAsia" w:hint="eastAsia"/>
          <w:b/>
          <w:color w:val="000000"/>
          <w:sz w:val="20"/>
          <w:szCs w:val="20"/>
          <w:lang w:eastAsia="zh-CN"/>
        </w:rPr>
        <w:t xml:space="preserve">rom RAN1 perspective, it is feasible to define </w:t>
      </w:r>
      <w:r w:rsidRPr="00EF4B97">
        <w:rPr>
          <w:b/>
          <w:kern w:val="2"/>
          <w:sz w:val="20"/>
          <w:szCs w:val="20"/>
          <w:lang w:eastAsia="zh-CN"/>
        </w:rPr>
        <w:t xml:space="preserve">two sets of Ku bands, </w:t>
      </w:r>
      <w:r w:rsidR="00BA2F1E">
        <w:rPr>
          <w:rFonts w:hint="eastAsia"/>
          <w:b/>
          <w:kern w:val="2"/>
          <w:sz w:val="20"/>
          <w:szCs w:val="20"/>
          <w:lang w:eastAsia="zh-CN"/>
        </w:rPr>
        <w:t xml:space="preserve">in which </w:t>
      </w:r>
      <w:r w:rsidRPr="00EF4B97">
        <w:rPr>
          <w:b/>
          <w:kern w:val="2"/>
          <w:sz w:val="20"/>
          <w:szCs w:val="20"/>
          <w:lang w:eastAsia="zh-CN"/>
        </w:rPr>
        <w:t>one using FR1 numerology and the other using FR2 numerolog</w:t>
      </w:r>
      <w:r w:rsidRPr="00EF4B97">
        <w:rPr>
          <w:rFonts w:hint="eastAsia"/>
          <w:b/>
          <w:kern w:val="2"/>
          <w:sz w:val="20"/>
          <w:szCs w:val="20"/>
          <w:lang w:eastAsia="zh-CN"/>
        </w:rPr>
        <w:t>y</w:t>
      </w:r>
      <w:r w:rsidR="007C75CD">
        <w:rPr>
          <w:rFonts w:hint="eastAsia"/>
          <w:b/>
          <w:kern w:val="2"/>
          <w:sz w:val="20"/>
          <w:szCs w:val="20"/>
          <w:lang w:eastAsia="zh-CN"/>
        </w:rPr>
        <w:t>. A</w:t>
      </w:r>
      <w:r>
        <w:rPr>
          <w:rFonts w:hint="eastAsia"/>
          <w:b/>
          <w:kern w:val="2"/>
          <w:sz w:val="20"/>
          <w:szCs w:val="20"/>
          <w:lang w:eastAsia="zh-CN"/>
        </w:rPr>
        <w:t>nd UE can complete SSB search based on its capability requirement</w:t>
      </w:r>
      <w:r w:rsidRPr="00EF4B97">
        <w:rPr>
          <w:b/>
          <w:kern w:val="2"/>
          <w:sz w:val="20"/>
          <w:szCs w:val="20"/>
          <w:lang w:eastAsia="zh-CN"/>
        </w:rPr>
        <w:t>.</w:t>
      </w:r>
    </w:p>
    <w:p w:rsidR="00CE4292" w:rsidRPr="002E367C" w:rsidRDefault="0040092F" w:rsidP="00291435">
      <w:pPr>
        <w:rPr>
          <w:noProof/>
          <w:sz w:val="20"/>
          <w:szCs w:val="20"/>
          <w:lang w:eastAsia="zh-CN"/>
        </w:rPr>
      </w:pPr>
      <w:r>
        <w:rPr>
          <w:rFonts w:hint="eastAsia"/>
          <w:b/>
          <w:bCs/>
          <w:sz w:val="20"/>
          <w:szCs w:val="20"/>
          <w:lang w:eastAsia="zh-CN"/>
        </w:rPr>
        <w:t xml:space="preserve"> </w:t>
      </w:r>
    </w:p>
    <w:p w:rsidR="00B4721B" w:rsidRPr="002E367C" w:rsidRDefault="002E367C" w:rsidP="00FF1071">
      <w:pPr>
        <w:rPr>
          <w:sz w:val="20"/>
          <w:szCs w:val="20"/>
          <w:lang w:eastAsia="zh-CN"/>
        </w:rPr>
      </w:pPr>
      <w:r w:rsidRPr="002E367C">
        <w:rPr>
          <w:sz w:val="20"/>
          <w:szCs w:val="20"/>
          <w:lang w:eastAsia="zh-CN"/>
        </w:rPr>
        <w:t>T</w:t>
      </w:r>
      <w:r w:rsidRPr="002E367C">
        <w:rPr>
          <w:rFonts w:hint="eastAsia"/>
          <w:sz w:val="20"/>
          <w:szCs w:val="20"/>
          <w:lang w:eastAsia="zh-CN"/>
        </w:rPr>
        <w:t>he possible reply to RAN</w:t>
      </w:r>
      <w:r w:rsidR="0040092F">
        <w:rPr>
          <w:rFonts w:hint="eastAsia"/>
          <w:sz w:val="20"/>
          <w:szCs w:val="20"/>
          <w:lang w:eastAsia="zh-CN"/>
        </w:rPr>
        <w:t>4</w:t>
      </w:r>
      <w:r w:rsidRPr="002E367C">
        <w:rPr>
          <w:rFonts w:hint="eastAsia"/>
          <w:sz w:val="20"/>
          <w:szCs w:val="20"/>
          <w:lang w:eastAsia="zh-CN"/>
        </w:rPr>
        <w:t xml:space="preserve"> can be formulated as follows:</w:t>
      </w:r>
    </w:p>
    <w:p w:rsidR="004E77D7" w:rsidRPr="00EF4B97" w:rsidRDefault="004E77D7" w:rsidP="004E77D7">
      <w:pPr>
        <w:rPr>
          <w:rFonts w:eastAsiaTheme="minorEastAsia"/>
          <w:b/>
          <w:color w:val="000000"/>
          <w:sz w:val="20"/>
          <w:szCs w:val="20"/>
          <w:lang w:eastAsia="zh-CN"/>
        </w:rPr>
      </w:pPr>
      <w:r>
        <w:rPr>
          <w:rFonts w:eastAsiaTheme="minorEastAsia" w:hint="eastAsia"/>
          <w:b/>
          <w:color w:val="000000"/>
          <w:sz w:val="20"/>
          <w:szCs w:val="20"/>
          <w:lang w:eastAsia="zh-CN"/>
        </w:rPr>
        <w:t>F</w:t>
      </w:r>
      <w:r w:rsidRPr="00EF4B97">
        <w:rPr>
          <w:rFonts w:eastAsiaTheme="minorEastAsia" w:hint="eastAsia"/>
          <w:b/>
          <w:color w:val="000000"/>
          <w:sz w:val="20"/>
          <w:szCs w:val="20"/>
          <w:lang w:eastAsia="zh-CN"/>
        </w:rPr>
        <w:t xml:space="preserve">rom RAN1 perspective, it is feasible to define </w:t>
      </w:r>
      <w:r w:rsidRPr="00EF4B97">
        <w:rPr>
          <w:b/>
          <w:kern w:val="2"/>
          <w:sz w:val="20"/>
          <w:szCs w:val="20"/>
          <w:lang w:eastAsia="zh-CN"/>
        </w:rPr>
        <w:t xml:space="preserve">two sets of Ku bands, </w:t>
      </w:r>
      <w:r w:rsidR="00BA2F1E">
        <w:rPr>
          <w:rFonts w:hint="eastAsia"/>
          <w:b/>
          <w:kern w:val="2"/>
          <w:sz w:val="20"/>
          <w:szCs w:val="20"/>
          <w:lang w:eastAsia="zh-CN"/>
        </w:rPr>
        <w:t xml:space="preserve">in which </w:t>
      </w:r>
      <w:bookmarkStart w:id="6" w:name="_GoBack"/>
      <w:bookmarkEnd w:id="6"/>
      <w:r w:rsidRPr="00EF4B97">
        <w:rPr>
          <w:b/>
          <w:kern w:val="2"/>
          <w:sz w:val="20"/>
          <w:szCs w:val="20"/>
          <w:lang w:eastAsia="zh-CN"/>
        </w:rPr>
        <w:t>one using FR1 numerology and the other using FR2 numerolog</w:t>
      </w:r>
      <w:r w:rsidRPr="00EF4B97">
        <w:rPr>
          <w:rFonts w:hint="eastAsia"/>
          <w:b/>
          <w:kern w:val="2"/>
          <w:sz w:val="20"/>
          <w:szCs w:val="20"/>
          <w:lang w:eastAsia="zh-CN"/>
        </w:rPr>
        <w:t>y</w:t>
      </w:r>
      <w:r w:rsidR="007C75CD">
        <w:rPr>
          <w:rFonts w:hint="eastAsia"/>
          <w:b/>
          <w:kern w:val="2"/>
          <w:sz w:val="20"/>
          <w:szCs w:val="20"/>
          <w:lang w:eastAsia="zh-CN"/>
        </w:rPr>
        <w:t>. A</w:t>
      </w:r>
      <w:r>
        <w:rPr>
          <w:rFonts w:hint="eastAsia"/>
          <w:b/>
          <w:kern w:val="2"/>
          <w:sz w:val="20"/>
          <w:szCs w:val="20"/>
          <w:lang w:eastAsia="zh-CN"/>
        </w:rPr>
        <w:t>nd UE can complete SSB search based on its capability requirement</w:t>
      </w:r>
      <w:r w:rsidRPr="00EF4B97">
        <w:rPr>
          <w:b/>
          <w:kern w:val="2"/>
          <w:sz w:val="20"/>
          <w:szCs w:val="20"/>
          <w:lang w:eastAsia="zh-CN"/>
        </w:rPr>
        <w:t>.</w:t>
      </w:r>
    </w:p>
    <w:p w:rsidR="002E367C" w:rsidRPr="004E77D7" w:rsidRDefault="002E367C"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C62018" w:rsidRDefault="000F06E1" w:rsidP="000F06E1">
      <w:pPr>
        <w:spacing w:line="288" w:lineRule="auto"/>
        <w:rPr>
          <w:sz w:val="20"/>
          <w:szCs w:val="20"/>
          <w:lang w:eastAsia="zh-CN"/>
        </w:rPr>
      </w:pPr>
      <w:r>
        <w:rPr>
          <w:rFonts w:hint="eastAsia"/>
          <w:sz w:val="20"/>
          <w:szCs w:val="20"/>
          <w:lang w:eastAsia="zh-CN"/>
        </w:rPr>
        <w:t xml:space="preserve">[1] </w:t>
      </w:r>
      <w:r w:rsidR="00882629" w:rsidRPr="00882629">
        <w:rPr>
          <w:sz w:val="20"/>
          <w:szCs w:val="20"/>
          <w:lang w:eastAsia="zh-CN"/>
        </w:rPr>
        <w:t>R1-2</w:t>
      </w:r>
      <w:r w:rsidR="004F609A">
        <w:rPr>
          <w:rFonts w:hint="eastAsia"/>
          <w:sz w:val="20"/>
          <w:szCs w:val="20"/>
          <w:lang w:eastAsia="zh-CN"/>
        </w:rPr>
        <w:t>5000</w:t>
      </w:r>
      <w:r w:rsidR="00C141FB">
        <w:rPr>
          <w:rFonts w:hint="eastAsia"/>
          <w:sz w:val="20"/>
          <w:szCs w:val="20"/>
          <w:lang w:eastAsia="zh-CN"/>
        </w:rPr>
        <w:t>18</w:t>
      </w:r>
      <w:r w:rsidR="00882629" w:rsidRPr="00882629">
        <w:rPr>
          <w:sz w:val="20"/>
          <w:szCs w:val="20"/>
          <w:lang w:eastAsia="zh-CN"/>
        </w:rPr>
        <w:t>(R</w:t>
      </w:r>
      <w:r w:rsidR="00C141FB">
        <w:rPr>
          <w:rFonts w:hint="eastAsia"/>
          <w:sz w:val="20"/>
          <w:szCs w:val="20"/>
          <w:lang w:eastAsia="zh-CN"/>
        </w:rPr>
        <w:t>4</w:t>
      </w:r>
      <w:r w:rsidR="00882629" w:rsidRPr="00882629">
        <w:rPr>
          <w:sz w:val="20"/>
          <w:szCs w:val="20"/>
          <w:lang w:eastAsia="zh-CN"/>
        </w:rPr>
        <w:t>-24</w:t>
      </w:r>
      <w:r w:rsidR="00C141FB">
        <w:rPr>
          <w:rFonts w:hint="eastAsia"/>
          <w:sz w:val="20"/>
          <w:szCs w:val="20"/>
          <w:lang w:eastAsia="zh-CN"/>
        </w:rPr>
        <w:t>19902</w:t>
      </w:r>
      <w:r w:rsidR="00882629" w:rsidRPr="00882629">
        <w:rPr>
          <w:sz w:val="20"/>
          <w:szCs w:val="20"/>
          <w:lang w:eastAsia="zh-CN"/>
        </w:rPr>
        <w:t>)</w:t>
      </w:r>
      <w:r>
        <w:rPr>
          <w:rFonts w:hint="eastAsia"/>
          <w:sz w:val="20"/>
          <w:szCs w:val="20"/>
          <w:lang w:eastAsia="zh-CN"/>
        </w:rPr>
        <w:t>,</w:t>
      </w:r>
      <w:r w:rsidRPr="000F06E1">
        <w:rPr>
          <w:sz w:val="20"/>
          <w:szCs w:val="20"/>
          <w:lang w:eastAsia="zh-CN"/>
        </w:rPr>
        <w:t xml:space="preserve"> </w:t>
      </w:r>
      <w:r>
        <w:rPr>
          <w:rFonts w:hint="eastAsia"/>
          <w:sz w:val="20"/>
          <w:szCs w:val="20"/>
          <w:lang w:eastAsia="zh-CN"/>
        </w:rPr>
        <w:t>RAN</w:t>
      </w:r>
      <w:r w:rsidR="00C141FB">
        <w:rPr>
          <w:rFonts w:hint="eastAsia"/>
          <w:sz w:val="20"/>
          <w:szCs w:val="20"/>
          <w:lang w:eastAsia="zh-CN"/>
        </w:rPr>
        <w:t>4</w:t>
      </w:r>
      <w:r>
        <w:rPr>
          <w:rFonts w:hint="eastAsia"/>
          <w:sz w:val="20"/>
          <w:szCs w:val="20"/>
          <w:lang w:eastAsia="zh-CN"/>
        </w:rPr>
        <w:t>,</w:t>
      </w:r>
      <w:r w:rsidR="00360E75" w:rsidRPr="00360E75">
        <w:rPr>
          <w:rFonts w:hint="eastAsia"/>
          <w:sz w:val="20"/>
          <w:szCs w:val="20"/>
          <w:lang w:eastAsia="zh-CN"/>
        </w:rPr>
        <w:t xml:space="preserve"> </w:t>
      </w:r>
      <w:r w:rsidR="00C141FB" w:rsidRPr="00A333C5">
        <w:rPr>
          <w:sz w:val="20"/>
          <w:szCs w:val="20"/>
          <w:lang w:eastAsia="zh-CN"/>
        </w:rPr>
        <w:t>LS on Ku band numerology</w:t>
      </w:r>
    </w:p>
    <w:p w:rsidR="00882629" w:rsidRPr="00C141FB" w:rsidRDefault="00882629" w:rsidP="00882629">
      <w:pPr>
        <w:spacing w:line="288" w:lineRule="auto"/>
        <w:rPr>
          <w:sz w:val="20"/>
          <w:szCs w:val="20"/>
          <w:lang w:eastAsia="zh-CN"/>
        </w:rPr>
      </w:pPr>
    </w:p>
    <w:sectPr w:rsidR="00882629" w:rsidRPr="00C141F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15D" w:rsidRDefault="00EE315D" w:rsidP="005766B9">
      <w:pPr>
        <w:spacing w:after="0"/>
      </w:pPr>
      <w:r>
        <w:separator/>
      </w:r>
    </w:p>
  </w:endnote>
  <w:endnote w:type="continuationSeparator" w:id="0">
    <w:p w:rsidR="00EE315D" w:rsidRDefault="00EE315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15D" w:rsidRDefault="00EE315D" w:rsidP="005766B9">
      <w:pPr>
        <w:spacing w:after="0"/>
      </w:pPr>
      <w:r>
        <w:separator/>
      </w:r>
    </w:p>
  </w:footnote>
  <w:footnote w:type="continuationSeparator" w:id="0">
    <w:p w:rsidR="00EE315D" w:rsidRDefault="00EE315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12"/>
  </w:num>
  <w:num w:numId="7">
    <w:abstractNumId w:val="9"/>
  </w:num>
  <w:num w:numId="8">
    <w:abstractNumId w:val="16"/>
  </w:num>
  <w:num w:numId="9">
    <w:abstractNumId w:val="5"/>
  </w:num>
  <w:num w:numId="10">
    <w:abstractNumId w:val="14"/>
  </w:num>
  <w:num w:numId="11">
    <w:abstractNumId w:val="10"/>
  </w:num>
  <w:num w:numId="12">
    <w:abstractNumId w:val="26"/>
  </w:num>
  <w:num w:numId="13">
    <w:abstractNumId w:val="25"/>
  </w:num>
  <w:num w:numId="14">
    <w:abstractNumId w:val="8"/>
  </w:num>
  <w:num w:numId="15">
    <w:abstractNumId w:val="3"/>
  </w:num>
  <w:num w:numId="16">
    <w:abstractNumId w:val="1"/>
  </w:num>
  <w:num w:numId="17">
    <w:abstractNumId w:val="14"/>
  </w:num>
  <w:num w:numId="18">
    <w:abstractNumId w:val="22"/>
  </w:num>
  <w:num w:numId="19">
    <w:abstractNumId w:val="14"/>
  </w:num>
  <w:num w:numId="20">
    <w:abstractNumId w:val="14"/>
  </w:num>
  <w:num w:numId="21">
    <w:abstractNumId w:val="21"/>
  </w:num>
  <w:num w:numId="22">
    <w:abstractNumId w:val="20"/>
  </w:num>
  <w:num w:numId="23">
    <w:abstractNumId w:val="6"/>
  </w:num>
  <w:num w:numId="24">
    <w:abstractNumId w:val="17"/>
  </w:num>
  <w:num w:numId="25">
    <w:abstractNumId w:val="23"/>
  </w:num>
  <w:num w:numId="26">
    <w:abstractNumId w:val="14"/>
  </w:num>
  <w:num w:numId="27">
    <w:abstractNumId w:val="15"/>
  </w:num>
  <w:num w:numId="28">
    <w:abstractNumId w:val="24"/>
  </w:num>
  <w:num w:numId="29">
    <w:abstractNumId w:val="0"/>
  </w:num>
  <w:num w:numId="30">
    <w:abstractNumId w:val="4"/>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367"/>
    <w:rsid w:val="000277B4"/>
    <w:rsid w:val="00030915"/>
    <w:rsid w:val="000403BB"/>
    <w:rsid w:val="00041D33"/>
    <w:rsid w:val="00047194"/>
    <w:rsid w:val="0005014F"/>
    <w:rsid w:val="00051FFB"/>
    <w:rsid w:val="00052783"/>
    <w:rsid w:val="000539D4"/>
    <w:rsid w:val="00053B57"/>
    <w:rsid w:val="0005777B"/>
    <w:rsid w:val="00057E5E"/>
    <w:rsid w:val="00060253"/>
    <w:rsid w:val="00064F8E"/>
    <w:rsid w:val="00066C1E"/>
    <w:rsid w:val="0007688C"/>
    <w:rsid w:val="0007775E"/>
    <w:rsid w:val="00083733"/>
    <w:rsid w:val="000857F4"/>
    <w:rsid w:val="00085BDA"/>
    <w:rsid w:val="00090058"/>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8A4"/>
    <w:rsid w:val="0018295A"/>
    <w:rsid w:val="00184FF5"/>
    <w:rsid w:val="001859F1"/>
    <w:rsid w:val="00185AF2"/>
    <w:rsid w:val="001A1939"/>
    <w:rsid w:val="001A3CA9"/>
    <w:rsid w:val="001A3F70"/>
    <w:rsid w:val="001A4EE3"/>
    <w:rsid w:val="001A5C11"/>
    <w:rsid w:val="001B172A"/>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637"/>
    <w:rsid w:val="001E3859"/>
    <w:rsid w:val="001E3E3B"/>
    <w:rsid w:val="001E55CD"/>
    <w:rsid w:val="001E6FD0"/>
    <w:rsid w:val="001F08B7"/>
    <w:rsid w:val="001F3220"/>
    <w:rsid w:val="001F47D7"/>
    <w:rsid w:val="002005E4"/>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5EB0"/>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2BE7"/>
    <w:rsid w:val="003039CC"/>
    <w:rsid w:val="0030494C"/>
    <w:rsid w:val="00306E36"/>
    <w:rsid w:val="003072B1"/>
    <w:rsid w:val="00307FDA"/>
    <w:rsid w:val="00322044"/>
    <w:rsid w:val="0032319A"/>
    <w:rsid w:val="00326D98"/>
    <w:rsid w:val="00327547"/>
    <w:rsid w:val="00327D03"/>
    <w:rsid w:val="00330B89"/>
    <w:rsid w:val="00330FF9"/>
    <w:rsid w:val="00331838"/>
    <w:rsid w:val="003339B9"/>
    <w:rsid w:val="00337ADE"/>
    <w:rsid w:val="00340A1E"/>
    <w:rsid w:val="0034207C"/>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76C7"/>
    <w:rsid w:val="00390182"/>
    <w:rsid w:val="00393711"/>
    <w:rsid w:val="003948F3"/>
    <w:rsid w:val="00396E2E"/>
    <w:rsid w:val="003A0E80"/>
    <w:rsid w:val="003A0F5D"/>
    <w:rsid w:val="003A1E70"/>
    <w:rsid w:val="003A2A9A"/>
    <w:rsid w:val="003A5EFC"/>
    <w:rsid w:val="003A7990"/>
    <w:rsid w:val="003B0D31"/>
    <w:rsid w:val="003B2791"/>
    <w:rsid w:val="003B4CAF"/>
    <w:rsid w:val="003B5CC9"/>
    <w:rsid w:val="003B7905"/>
    <w:rsid w:val="003C34EE"/>
    <w:rsid w:val="003C72CF"/>
    <w:rsid w:val="003C73BB"/>
    <w:rsid w:val="003D66CC"/>
    <w:rsid w:val="003D7C72"/>
    <w:rsid w:val="003E1730"/>
    <w:rsid w:val="003E61C0"/>
    <w:rsid w:val="003E72C7"/>
    <w:rsid w:val="003F2127"/>
    <w:rsid w:val="003F457F"/>
    <w:rsid w:val="003F5177"/>
    <w:rsid w:val="003F5B87"/>
    <w:rsid w:val="0040046A"/>
    <w:rsid w:val="0040092F"/>
    <w:rsid w:val="004043AF"/>
    <w:rsid w:val="0040595D"/>
    <w:rsid w:val="00405FC0"/>
    <w:rsid w:val="00410203"/>
    <w:rsid w:val="00410A57"/>
    <w:rsid w:val="0041226E"/>
    <w:rsid w:val="00414110"/>
    <w:rsid w:val="00415A1B"/>
    <w:rsid w:val="004160D9"/>
    <w:rsid w:val="00416452"/>
    <w:rsid w:val="004204D4"/>
    <w:rsid w:val="0042081D"/>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A43"/>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21B"/>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7D7"/>
    <w:rsid w:val="004E792D"/>
    <w:rsid w:val="004F0319"/>
    <w:rsid w:val="004F3017"/>
    <w:rsid w:val="004F609A"/>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27F14"/>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3A7D"/>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56A3D"/>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8575D"/>
    <w:rsid w:val="0069001E"/>
    <w:rsid w:val="0069028B"/>
    <w:rsid w:val="0069123B"/>
    <w:rsid w:val="006925BC"/>
    <w:rsid w:val="00693B00"/>
    <w:rsid w:val="00696EAB"/>
    <w:rsid w:val="006A0952"/>
    <w:rsid w:val="006A20C2"/>
    <w:rsid w:val="006A5D47"/>
    <w:rsid w:val="006A6D90"/>
    <w:rsid w:val="006B458A"/>
    <w:rsid w:val="006B4660"/>
    <w:rsid w:val="006B7E1F"/>
    <w:rsid w:val="006C0D0E"/>
    <w:rsid w:val="006C1EFA"/>
    <w:rsid w:val="006C3172"/>
    <w:rsid w:val="006C3BFC"/>
    <w:rsid w:val="006C6437"/>
    <w:rsid w:val="006D060E"/>
    <w:rsid w:val="006D0773"/>
    <w:rsid w:val="006D3168"/>
    <w:rsid w:val="006D3201"/>
    <w:rsid w:val="006D6695"/>
    <w:rsid w:val="006E3555"/>
    <w:rsid w:val="006F05EA"/>
    <w:rsid w:val="006F0911"/>
    <w:rsid w:val="006F135F"/>
    <w:rsid w:val="006F468B"/>
    <w:rsid w:val="006F4978"/>
    <w:rsid w:val="006F4B46"/>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57F6"/>
    <w:rsid w:val="007A73BC"/>
    <w:rsid w:val="007A7DFA"/>
    <w:rsid w:val="007B513E"/>
    <w:rsid w:val="007B5398"/>
    <w:rsid w:val="007B6F6F"/>
    <w:rsid w:val="007C25A1"/>
    <w:rsid w:val="007C28A8"/>
    <w:rsid w:val="007C383E"/>
    <w:rsid w:val="007C434D"/>
    <w:rsid w:val="007C59F0"/>
    <w:rsid w:val="007C72C0"/>
    <w:rsid w:val="007C7583"/>
    <w:rsid w:val="007C75CD"/>
    <w:rsid w:val="007D0C71"/>
    <w:rsid w:val="007D0DB0"/>
    <w:rsid w:val="007E3EDD"/>
    <w:rsid w:val="007E6C27"/>
    <w:rsid w:val="007F020A"/>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F6"/>
    <w:rsid w:val="00972457"/>
    <w:rsid w:val="0097350C"/>
    <w:rsid w:val="009759DD"/>
    <w:rsid w:val="00976DE7"/>
    <w:rsid w:val="0097735C"/>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4AA3"/>
    <w:rsid w:val="00A16635"/>
    <w:rsid w:val="00A16AB8"/>
    <w:rsid w:val="00A20479"/>
    <w:rsid w:val="00A21D31"/>
    <w:rsid w:val="00A30223"/>
    <w:rsid w:val="00A31424"/>
    <w:rsid w:val="00A32C9E"/>
    <w:rsid w:val="00A333C5"/>
    <w:rsid w:val="00A33450"/>
    <w:rsid w:val="00A34185"/>
    <w:rsid w:val="00A35872"/>
    <w:rsid w:val="00A362BC"/>
    <w:rsid w:val="00A37292"/>
    <w:rsid w:val="00A37703"/>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97D46"/>
    <w:rsid w:val="00BA2A0C"/>
    <w:rsid w:val="00BA2F1E"/>
    <w:rsid w:val="00BA3113"/>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41FB"/>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7E7"/>
    <w:rsid w:val="00C64D00"/>
    <w:rsid w:val="00C65EC0"/>
    <w:rsid w:val="00C66F20"/>
    <w:rsid w:val="00C70474"/>
    <w:rsid w:val="00C71C2D"/>
    <w:rsid w:val="00C721B1"/>
    <w:rsid w:val="00C74596"/>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C71D8"/>
    <w:rsid w:val="00CD01D2"/>
    <w:rsid w:val="00CD02C1"/>
    <w:rsid w:val="00CD0E00"/>
    <w:rsid w:val="00CD772A"/>
    <w:rsid w:val="00CD7A38"/>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6651"/>
    <w:rsid w:val="00D970B7"/>
    <w:rsid w:val="00DA273C"/>
    <w:rsid w:val="00DA62AE"/>
    <w:rsid w:val="00DA6908"/>
    <w:rsid w:val="00DA6FEC"/>
    <w:rsid w:val="00DB214F"/>
    <w:rsid w:val="00DB3D63"/>
    <w:rsid w:val="00DB4278"/>
    <w:rsid w:val="00DB4525"/>
    <w:rsid w:val="00DC08A4"/>
    <w:rsid w:val="00DC0B5E"/>
    <w:rsid w:val="00DC3BFF"/>
    <w:rsid w:val="00DC6AC1"/>
    <w:rsid w:val="00DC6F74"/>
    <w:rsid w:val="00DD43A2"/>
    <w:rsid w:val="00DE15DF"/>
    <w:rsid w:val="00DE22DD"/>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3191"/>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15D"/>
    <w:rsid w:val="00EE3AF9"/>
    <w:rsid w:val="00EE474E"/>
    <w:rsid w:val="00EE5BF8"/>
    <w:rsid w:val="00EF07F2"/>
    <w:rsid w:val="00EF3792"/>
    <w:rsid w:val="00EF3B4B"/>
    <w:rsid w:val="00EF4B97"/>
    <w:rsid w:val="00EF603C"/>
    <w:rsid w:val="00EF6090"/>
    <w:rsid w:val="00EF6A6B"/>
    <w:rsid w:val="00EF790E"/>
    <w:rsid w:val="00F00763"/>
    <w:rsid w:val="00F01336"/>
    <w:rsid w:val="00F04B50"/>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977"/>
    <w:rsid w:val="00F27FA8"/>
    <w:rsid w:val="00F31B9F"/>
    <w:rsid w:val="00F34CEE"/>
    <w:rsid w:val="00F34E50"/>
    <w:rsid w:val="00F34F8D"/>
    <w:rsid w:val="00F36752"/>
    <w:rsid w:val="00F40053"/>
    <w:rsid w:val="00F415BD"/>
    <w:rsid w:val="00F422A6"/>
    <w:rsid w:val="00F441BA"/>
    <w:rsid w:val="00F51057"/>
    <w:rsid w:val="00F54E92"/>
    <w:rsid w:val="00F56058"/>
    <w:rsid w:val="00F56D1C"/>
    <w:rsid w:val="00F60C15"/>
    <w:rsid w:val="00F61238"/>
    <w:rsid w:val="00F6348A"/>
    <w:rsid w:val="00F65FBD"/>
    <w:rsid w:val="00F67141"/>
    <w:rsid w:val="00F67649"/>
    <w:rsid w:val="00F7068E"/>
    <w:rsid w:val="00F72B69"/>
    <w:rsid w:val="00F810C4"/>
    <w:rsid w:val="00F83966"/>
    <w:rsid w:val="00F849E7"/>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0950"/>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8BFBD-60DB-47C0-8C43-907B57A2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41</cp:revision>
  <dcterms:created xsi:type="dcterms:W3CDTF">2025-02-06T05:11:00Z</dcterms:created>
  <dcterms:modified xsi:type="dcterms:W3CDTF">2025-02-07T06:57:00Z</dcterms:modified>
</cp:coreProperties>
</file>